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45CB" w14:textId="5B85330B" w:rsidR="00420466" w:rsidRPr="00E553C0" w:rsidRDefault="00F121F1" w:rsidP="00E553C0">
      <w:pPr>
        <w:pStyle w:val="Heading1"/>
        <w:tabs>
          <w:tab w:val="left" w:pos="2186"/>
        </w:tabs>
        <w:spacing w:before="140" w:line="240" w:lineRule="auto"/>
        <w:ind w:right="906"/>
        <w:jc w:val="center"/>
        <w:rPr>
          <w:color w:val="281670"/>
          <w:spacing w:val="-6"/>
        </w:rPr>
      </w:pPr>
      <w:bookmarkStart w:id="0" w:name="Page_1"/>
      <w:bookmarkEnd w:id="0"/>
      <w:r>
        <w:rPr>
          <w:noProof/>
        </w:rPr>
        <w:pict w14:anchorId="7BD727B6">
          <v:rect id="_x0000_s1028" style="position:absolute;left:0;text-align:left;margin-left:-1.55pt;margin-top:-6.8pt;width:546.7pt;height:817.05pt;z-index:-251654144" o:regroupid="1" filled="f" strokecolor="#282172" strokeweight=".70558mm"/>
        </w:pict>
      </w:r>
      <w:r w:rsidR="00E553C0">
        <w:rPr>
          <w:color w:val="281670"/>
          <w:spacing w:val="-6"/>
        </w:rPr>
        <w:t>HEATED</w:t>
      </w:r>
      <w:r w:rsidR="00E553C0">
        <w:rPr>
          <w:color w:val="281670"/>
          <w:spacing w:val="-6"/>
        </w:rPr>
        <w:tab/>
      </w:r>
      <w:r w:rsidR="00E553C0">
        <w:rPr>
          <w:color w:val="281670"/>
        </w:rPr>
        <w:t xml:space="preserve">ACID </w:t>
      </w:r>
      <w:r w:rsidR="00E553C0">
        <w:rPr>
          <w:color w:val="281670"/>
          <w:spacing w:val="-8"/>
        </w:rPr>
        <w:t>TANKS</w:t>
      </w:r>
    </w:p>
    <w:p w14:paraId="24B545CC" w14:textId="4C459999" w:rsidR="00420466" w:rsidRDefault="00E553C0" w:rsidP="00A66D71">
      <w:pPr>
        <w:pStyle w:val="Heading2"/>
        <w:spacing w:before="47" w:line="232" w:lineRule="auto"/>
      </w:pPr>
      <w:r>
        <w:rPr>
          <w:color w:val="1E1916"/>
        </w:rPr>
        <w:t>Process units for the safe indirect heating of all acids.</w:t>
      </w:r>
    </w:p>
    <w:p w14:paraId="24B545CD" w14:textId="77777777" w:rsidR="00420466" w:rsidRDefault="00E553C0" w:rsidP="00A66D71">
      <w:pPr>
        <w:spacing w:line="405" w:lineRule="exact"/>
        <w:ind w:right="250"/>
        <w:jc w:val="center"/>
        <w:rPr>
          <w:sz w:val="36"/>
        </w:rPr>
      </w:pPr>
      <w:r>
        <w:rPr>
          <w:color w:val="1E1916"/>
          <w:sz w:val="36"/>
        </w:rPr>
        <w:t>Polypropylene tanks with polymer bodies, resistant to corrosion.</w:t>
      </w:r>
    </w:p>
    <w:p w14:paraId="57E875FF" w14:textId="77777777" w:rsidR="00420466" w:rsidRDefault="00420466">
      <w:pPr>
        <w:spacing w:line="405" w:lineRule="exact"/>
        <w:jc w:val="center"/>
        <w:rPr>
          <w:sz w:val="36"/>
        </w:rPr>
      </w:pPr>
    </w:p>
    <w:p w14:paraId="24B545CE" w14:textId="200416B9" w:rsidR="00E553C0" w:rsidRDefault="00E553C0">
      <w:pPr>
        <w:spacing w:line="405" w:lineRule="exact"/>
        <w:jc w:val="center"/>
        <w:rPr>
          <w:sz w:val="36"/>
        </w:rPr>
        <w:sectPr w:rsidR="00E553C0">
          <w:type w:val="continuous"/>
          <w:pgSz w:w="11900" w:h="16820"/>
          <w:pgMar w:top="340" w:right="560" w:bottom="280" w:left="720" w:header="720" w:footer="720" w:gutter="0"/>
          <w:cols w:space="720"/>
        </w:sectPr>
      </w:pPr>
    </w:p>
    <w:p w14:paraId="24B545D0" w14:textId="79D968D0" w:rsidR="00420466" w:rsidRDefault="00E553C0">
      <w:pPr>
        <w:spacing w:line="232" w:lineRule="auto"/>
        <w:ind w:left="459" w:right="2792"/>
        <w:jc w:val="center"/>
        <w:rPr>
          <w:b/>
          <w:color w:val="D8261C"/>
          <w:sz w:val="28"/>
          <w:szCs w:val="28"/>
        </w:rPr>
      </w:pPr>
      <w:r w:rsidRPr="00127005">
        <w:rPr>
          <w:b/>
          <w:color w:val="D8261C"/>
          <w:sz w:val="28"/>
          <w:szCs w:val="28"/>
        </w:rPr>
        <w:t xml:space="preserve">NO </w:t>
      </w:r>
      <w:r w:rsidRPr="00127005">
        <w:rPr>
          <w:b/>
          <w:color w:val="D8261C"/>
          <w:spacing w:val="-8"/>
          <w:sz w:val="28"/>
          <w:szCs w:val="28"/>
        </w:rPr>
        <w:t xml:space="preserve">WATER </w:t>
      </w:r>
      <w:r w:rsidRPr="00127005">
        <w:rPr>
          <w:b/>
          <w:color w:val="D8261C"/>
          <w:spacing w:val="-3"/>
          <w:sz w:val="28"/>
          <w:szCs w:val="28"/>
        </w:rPr>
        <w:t xml:space="preserve">JACKETS </w:t>
      </w:r>
      <w:r w:rsidRPr="00127005">
        <w:rPr>
          <w:b/>
          <w:color w:val="D8261C"/>
          <w:sz w:val="28"/>
          <w:szCs w:val="28"/>
        </w:rPr>
        <w:t xml:space="preserve">SO NO </w:t>
      </w:r>
      <w:r w:rsidRPr="00127005">
        <w:rPr>
          <w:b/>
          <w:color w:val="D8261C"/>
          <w:spacing w:val="-4"/>
          <w:sz w:val="28"/>
          <w:szCs w:val="28"/>
        </w:rPr>
        <w:t xml:space="preserve">HEATER </w:t>
      </w:r>
      <w:r w:rsidRPr="00127005">
        <w:rPr>
          <w:b/>
          <w:color w:val="D8261C"/>
          <w:sz w:val="28"/>
          <w:szCs w:val="28"/>
        </w:rPr>
        <w:t>CORROSION</w:t>
      </w:r>
    </w:p>
    <w:p w14:paraId="2496F2B8" w14:textId="4DEA39C3" w:rsidR="00F121F1" w:rsidRDefault="00F121F1">
      <w:pPr>
        <w:spacing w:line="232" w:lineRule="auto"/>
        <w:ind w:left="459" w:right="2792"/>
        <w:jc w:val="center"/>
        <w:rPr>
          <w:b/>
          <w:color w:val="D8261C"/>
          <w:sz w:val="28"/>
          <w:szCs w:val="28"/>
        </w:rPr>
      </w:pPr>
    </w:p>
    <w:p w14:paraId="2DB6BB2B" w14:textId="11AB10FD" w:rsidR="00F121F1" w:rsidRPr="00127005" w:rsidRDefault="00F121F1">
      <w:pPr>
        <w:spacing w:line="232" w:lineRule="auto"/>
        <w:ind w:left="459" w:right="2792"/>
        <w:jc w:val="center"/>
        <w:rPr>
          <w:b/>
          <w:sz w:val="28"/>
          <w:szCs w:val="28"/>
        </w:rPr>
      </w:pPr>
      <w:r>
        <w:rPr>
          <w:b/>
          <w:color w:val="D8261C"/>
          <w:sz w:val="28"/>
          <w:szCs w:val="28"/>
        </w:rPr>
        <w:t>60°C operating temperature, custom units available on request</w:t>
      </w:r>
    </w:p>
    <w:p w14:paraId="24B545D1" w14:textId="71995741" w:rsidR="00420466" w:rsidRDefault="00F121F1">
      <w:pPr>
        <w:pStyle w:val="BodyText"/>
        <w:spacing w:before="10"/>
        <w:rPr>
          <w:b/>
          <w:sz w:val="34"/>
        </w:rPr>
      </w:pPr>
      <w:r>
        <w:rPr>
          <w:b/>
          <w:noProof/>
          <w:sz w:val="34"/>
        </w:rPr>
        <w:pict w14:anchorId="22B547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31.65pt;margin-top:3pt;width:190.5pt;height:190.05pt;z-index:-251657216" o:regroupid="1">
            <v:imagedata r:id="rId7" o:title=""/>
          </v:shape>
        </w:pict>
      </w:r>
    </w:p>
    <w:p w14:paraId="14C7951A" w14:textId="1003FD62" w:rsidR="00127005" w:rsidRPr="00127005" w:rsidRDefault="00127005" w:rsidP="00127005">
      <w:pPr>
        <w:rPr>
          <w:sz w:val="24"/>
          <w:szCs w:val="24"/>
        </w:rPr>
      </w:pPr>
      <w:r w:rsidRPr="00127005">
        <w:rPr>
          <w:b/>
          <w:bCs/>
          <w:color w:val="002060"/>
          <w:sz w:val="28"/>
          <w:szCs w:val="28"/>
        </w:rPr>
        <w:t xml:space="preserve">       </w:t>
      </w:r>
      <w:r w:rsidR="00E553C0" w:rsidRPr="00127005">
        <w:rPr>
          <w:b/>
          <w:bCs/>
          <w:color w:val="002060"/>
          <w:sz w:val="24"/>
          <w:szCs w:val="24"/>
        </w:rPr>
        <w:t>1 litre capacity</w:t>
      </w:r>
      <w:r w:rsidR="00E553C0" w:rsidRPr="00127005">
        <w:rPr>
          <w:sz w:val="24"/>
          <w:szCs w:val="24"/>
        </w:rPr>
        <w:t xml:space="preserve"> </w:t>
      </w:r>
    </w:p>
    <w:p w14:paraId="3DC65869" w14:textId="365A739B" w:rsidR="00127005" w:rsidRPr="00127005" w:rsidRDefault="00127005" w:rsidP="00127005">
      <w:pPr>
        <w:rPr>
          <w:sz w:val="24"/>
          <w:szCs w:val="24"/>
        </w:rPr>
      </w:pPr>
      <w:r w:rsidRPr="00127005">
        <w:rPr>
          <w:sz w:val="28"/>
          <w:szCs w:val="28"/>
        </w:rPr>
        <w:t xml:space="preserve">       </w:t>
      </w:r>
      <w:r w:rsidR="00E553C0" w:rsidRPr="00127005">
        <w:rPr>
          <w:sz w:val="24"/>
          <w:szCs w:val="24"/>
        </w:rPr>
        <w:t>Internal size</w:t>
      </w:r>
      <w:r w:rsidRPr="00127005">
        <w:rPr>
          <w:sz w:val="24"/>
          <w:szCs w:val="24"/>
        </w:rPr>
        <w:t>:</w:t>
      </w:r>
      <w:r w:rsidR="00E553C0" w:rsidRPr="00127005">
        <w:rPr>
          <w:spacing w:val="7"/>
          <w:sz w:val="24"/>
          <w:szCs w:val="24"/>
        </w:rPr>
        <w:t xml:space="preserve"> </w:t>
      </w:r>
      <w:r w:rsidR="00E553C0" w:rsidRPr="00127005">
        <w:rPr>
          <w:spacing w:val="-9"/>
          <w:sz w:val="24"/>
          <w:szCs w:val="24"/>
        </w:rPr>
        <w:t>11</w:t>
      </w:r>
      <w:r w:rsidRPr="00127005">
        <w:rPr>
          <w:spacing w:val="-9"/>
          <w:sz w:val="24"/>
          <w:szCs w:val="24"/>
        </w:rPr>
        <w:t>0</w:t>
      </w:r>
      <w:r w:rsidR="00E553C0" w:rsidRPr="00127005">
        <w:rPr>
          <w:spacing w:val="-9"/>
          <w:sz w:val="24"/>
          <w:szCs w:val="24"/>
        </w:rPr>
        <w:t>mm</w:t>
      </w:r>
      <w:r w:rsidRPr="00127005">
        <w:rPr>
          <w:spacing w:val="-9"/>
          <w:sz w:val="24"/>
          <w:szCs w:val="24"/>
        </w:rPr>
        <w:t xml:space="preserve"> </w:t>
      </w:r>
      <w:r w:rsidRPr="00127005">
        <w:rPr>
          <w:sz w:val="24"/>
          <w:szCs w:val="24"/>
        </w:rPr>
        <w:t xml:space="preserve">solution depth </w:t>
      </w:r>
      <w:r w:rsidR="00E553C0" w:rsidRPr="00127005">
        <w:rPr>
          <w:sz w:val="24"/>
          <w:szCs w:val="24"/>
        </w:rPr>
        <w:t>x 11</w:t>
      </w:r>
      <w:r w:rsidRPr="00127005">
        <w:rPr>
          <w:sz w:val="24"/>
          <w:szCs w:val="24"/>
        </w:rPr>
        <w:t>5</w:t>
      </w:r>
      <w:r w:rsidR="00E553C0" w:rsidRPr="00127005">
        <w:rPr>
          <w:sz w:val="24"/>
          <w:szCs w:val="24"/>
        </w:rPr>
        <w:t xml:space="preserve">mm </w:t>
      </w:r>
      <w:r w:rsidRPr="00127005">
        <w:rPr>
          <w:sz w:val="24"/>
          <w:szCs w:val="24"/>
        </w:rPr>
        <w:t xml:space="preserve">  </w:t>
      </w:r>
    </w:p>
    <w:p w14:paraId="2FA80E0D" w14:textId="77777777" w:rsidR="00127005" w:rsidRDefault="00127005" w:rsidP="00127005">
      <w:pPr>
        <w:rPr>
          <w:color w:val="1E1916"/>
          <w:sz w:val="24"/>
          <w:szCs w:val="24"/>
        </w:rPr>
      </w:pPr>
      <w:r w:rsidRPr="0012700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d</w:t>
      </w:r>
      <w:r w:rsidR="00E553C0" w:rsidRPr="00127005">
        <w:rPr>
          <w:sz w:val="24"/>
          <w:szCs w:val="24"/>
        </w:rPr>
        <w:t>iameter</w:t>
      </w:r>
      <w:r>
        <w:rPr>
          <w:sz w:val="24"/>
          <w:szCs w:val="24"/>
        </w:rPr>
        <w:t xml:space="preserve">. </w:t>
      </w:r>
      <w:r w:rsidRPr="00127005">
        <w:rPr>
          <w:color w:val="1E1916"/>
          <w:sz w:val="24"/>
          <w:szCs w:val="24"/>
        </w:rPr>
        <w:t xml:space="preserve"> </w:t>
      </w:r>
    </w:p>
    <w:p w14:paraId="1DF31CAE" w14:textId="3E5E0EDB" w:rsidR="00127005" w:rsidRPr="00127005" w:rsidRDefault="00127005" w:rsidP="00127005">
      <w:pPr>
        <w:rPr>
          <w:color w:val="1E1916"/>
          <w:spacing w:val="-6"/>
          <w:sz w:val="24"/>
          <w:szCs w:val="24"/>
        </w:rPr>
      </w:pPr>
      <w:r>
        <w:rPr>
          <w:color w:val="1E1916"/>
          <w:sz w:val="24"/>
          <w:szCs w:val="24"/>
        </w:rPr>
        <w:t xml:space="preserve">        </w:t>
      </w:r>
      <w:r w:rsidR="00E553C0" w:rsidRPr="00127005">
        <w:rPr>
          <w:color w:val="1E1916"/>
          <w:sz w:val="24"/>
          <w:szCs w:val="24"/>
        </w:rPr>
        <w:t>External size</w:t>
      </w:r>
      <w:r w:rsidRPr="00127005">
        <w:rPr>
          <w:color w:val="1E1916"/>
          <w:sz w:val="24"/>
          <w:szCs w:val="24"/>
        </w:rPr>
        <w:t>:</w:t>
      </w:r>
      <w:r w:rsidR="00E553C0" w:rsidRPr="00127005">
        <w:rPr>
          <w:color w:val="1E1916"/>
          <w:sz w:val="24"/>
          <w:szCs w:val="24"/>
        </w:rPr>
        <w:t xml:space="preserve"> 210 x 180 x 190mm high, 65</w:t>
      </w:r>
      <w:r w:rsidRPr="00127005">
        <w:rPr>
          <w:color w:val="1E1916"/>
          <w:sz w:val="24"/>
          <w:szCs w:val="24"/>
        </w:rPr>
        <w:t>va</w:t>
      </w:r>
      <w:r w:rsidR="00E553C0" w:rsidRPr="00127005">
        <w:rPr>
          <w:color w:val="1E1916"/>
          <w:spacing w:val="-6"/>
          <w:sz w:val="24"/>
          <w:szCs w:val="24"/>
        </w:rPr>
        <w:t xml:space="preserve">. </w:t>
      </w:r>
    </w:p>
    <w:p w14:paraId="24B545D4" w14:textId="33904ADD" w:rsidR="00420466" w:rsidRPr="00127005" w:rsidRDefault="00127005">
      <w:pPr>
        <w:pStyle w:val="BodyText"/>
        <w:spacing w:before="3" w:line="232" w:lineRule="auto"/>
        <w:ind w:left="470" w:right="176"/>
        <w:rPr>
          <w:sz w:val="24"/>
          <w:szCs w:val="24"/>
        </w:rPr>
      </w:pPr>
      <w:r>
        <w:rPr>
          <w:b/>
          <w:bCs/>
          <w:color w:val="002060"/>
        </w:rPr>
        <w:t xml:space="preserve"> </w:t>
      </w:r>
      <w:r w:rsidR="00E553C0" w:rsidRPr="00127005">
        <w:rPr>
          <w:b/>
          <w:bCs/>
          <w:color w:val="002060"/>
          <w:sz w:val="24"/>
          <w:szCs w:val="24"/>
        </w:rPr>
        <w:t xml:space="preserve">2 </w:t>
      </w:r>
      <w:proofErr w:type="spellStart"/>
      <w:r w:rsidR="00E553C0" w:rsidRPr="00127005">
        <w:rPr>
          <w:b/>
          <w:bCs/>
          <w:color w:val="002060"/>
          <w:sz w:val="24"/>
          <w:szCs w:val="24"/>
        </w:rPr>
        <w:t>litre</w:t>
      </w:r>
      <w:proofErr w:type="spellEnd"/>
      <w:r w:rsidR="00E553C0" w:rsidRPr="00127005">
        <w:rPr>
          <w:b/>
          <w:bCs/>
          <w:color w:val="002060"/>
          <w:sz w:val="24"/>
          <w:szCs w:val="24"/>
        </w:rPr>
        <w:t xml:space="preserve"> capacity</w:t>
      </w:r>
    </w:p>
    <w:p w14:paraId="57DC6379" w14:textId="77777777" w:rsidR="00127005" w:rsidRDefault="00127005">
      <w:pPr>
        <w:pStyle w:val="BodyText"/>
        <w:spacing w:before="1" w:line="232" w:lineRule="auto"/>
        <w:ind w:left="470"/>
        <w:rPr>
          <w:color w:val="1E1916"/>
          <w:sz w:val="24"/>
          <w:szCs w:val="24"/>
        </w:rPr>
      </w:pPr>
      <w:r>
        <w:rPr>
          <w:color w:val="1E1916"/>
          <w:sz w:val="24"/>
          <w:szCs w:val="24"/>
        </w:rPr>
        <w:t xml:space="preserve"> </w:t>
      </w:r>
      <w:r w:rsidR="00E553C0" w:rsidRPr="00127005">
        <w:rPr>
          <w:color w:val="1E1916"/>
          <w:sz w:val="24"/>
          <w:szCs w:val="24"/>
        </w:rPr>
        <w:t>Internal size</w:t>
      </w:r>
      <w:r w:rsidRPr="00127005">
        <w:rPr>
          <w:color w:val="1E1916"/>
          <w:sz w:val="24"/>
          <w:szCs w:val="24"/>
        </w:rPr>
        <w:t>:</w:t>
      </w:r>
      <w:r w:rsidR="00E553C0" w:rsidRPr="00127005">
        <w:rPr>
          <w:color w:val="1E1916"/>
          <w:sz w:val="24"/>
          <w:szCs w:val="24"/>
        </w:rPr>
        <w:t xml:space="preserve"> 1</w:t>
      </w:r>
      <w:r w:rsidRPr="00127005">
        <w:rPr>
          <w:color w:val="1E1916"/>
          <w:sz w:val="24"/>
          <w:szCs w:val="24"/>
        </w:rPr>
        <w:t>3</w:t>
      </w:r>
      <w:r w:rsidR="00E553C0" w:rsidRPr="00127005">
        <w:rPr>
          <w:color w:val="1E1916"/>
          <w:sz w:val="24"/>
          <w:szCs w:val="24"/>
        </w:rPr>
        <w:t xml:space="preserve">0mm </w:t>
      </w:r>
      <w:r w:rsidRPr="00127005">
        <w:rPr>
          <w:color w:val="1E1916"/>
          <w:sz w:val="24"/>
          <w:szCs w:val="24"/>
        </w:rPr>
        <w:t>solution depth</w:t>
      </w:r>
      <w:r w:rsidR="00E553C0" w:rsidRPr="00127005">
        <w:rPr>
          <w:color w:val="1E1916"/>
          <w:sz w:val="24"/>
          <w:szCs w:val="24"/>
        </w:rPr>
        <w:t xml:space="preserve"> x 14</w:t>
      </w:r>
      <w:r w:rsidRPr="00127005">
        <w:rPr>
          <w:color w:val="1E1916"/>
          <w:sz w:val="24"/>
          <w:szCs w:val="24"/>
        </w:rPr>
        <w:t>5</w:t>
      </w:r>
      <w:r w:rsidR="00E553C0" w:rsidRPr="00127005">
        <w:rPr>
          <w:color w:val="1E1916"/>
          <w:sz w:val="24"/>
          <w:szCs w:val="24"/>
        </w:rPr>
        <w:t xml:space="preserve">mm </w:t>
      </w:r>
      <w:r>
        <w:rPr>
          <w:color w:val="1E1916"/>
          <w:sz w:val="24"/>
          <w:szCs w:val="24"/>
        </w:rPr>
        <w:t xml:space="preserve">  </w:t>
      </w:r>
    </w:p>
    <w:p w14:paraId="37116EE4" w14:textId="3CE1102B" w:rsidR="00127005" w:rsidRPr="00127005" w:rsidRDefault="00127005">
      <w:pPr>
        <w:pStyle w:val="BodyText"/>
        <w:spacing w:before="1" w:line="232" w:lineRule="auto"/>
        <w:ind w:left="470"/>
        <w:rPr>
          <w:color w:val="1E1916"/>
          <w:sz w:val="24"/>
          <w:szCs w:val="24"/>
        </w:rPr>
      </w:pPr>
      <w:r>
        <w:rPr>
          <w:color w:val="1E1916"/>
          <w:sz w:val="24"/>
          <w:szCs w:val="24"/>
        </w:rPr>
        <w:t xml:space="preserve"> </w:t>
      </w:r>
      <w:r w:rsidR="00E553C0" w:rsidRPr="00127005">
        <w:rPr>
          <w:color w:val="1E1916"/>
          <w:sz w:val="24"/>
          <w:szCs w:val="24"/>
        </w:rPr>
        <w:t xml:space="preserve">diameter </w:t>
      </w:r>
    </w:p>
    <w:p w14:paraId="448EC109" w14:textId="21361B16" w:rsidR="00127005" w:rsidRDefault="00127005">
      <w:pPr>
        <w:pStyle w:val="BodyText"/>
        <w:spacing w:before="1" w:line="232" w:lineRule="auto"/>
        <w:ind w:left="470"/>
        <w:rPr>
          <w:color w:val="1E1916"/>
          <w:spacing w:val="-4"/>
        </w:rPr>
      </w:pPr>
      <w:r>
        <w:rPr>
          <w:color w:val="1E1916"/>
          <w:sz w:val="24"/>
          <w:szCs w:val="24"/>
        </w:rPr>
        <w:t xml:space="preserve"> </w:t>
      </w:r>
      <w:r w:rsidR="00E553C0" w:rsidRPr="00127005">
        <w:rPr>
          <w:color w:val="1E1916"/>
          <w:sz w:val="24"/>
          <w:szCs w:val="24"/>
        </w:rPr>
        <w:t>External size</w:t>
      </w:r>
      <w:r w:rsidRPr="00127005">
        <w:rPr>
          <w:color w:val="1E1916"/>
          <w:sz w:val="24"/>
          <w:szCs w:val="24"/>
        </w:rPr>
        <w:t>:</w:t>
      </w:r>
      <w:r w:rsidR="00E553C0" w:rsidRPr="00127005">
        <w:rPr>
          <w:color w:val="1E1916"/>
          <w:sz w:val="24"/>
          <w:szCs w:val="24"/>
        </w:rPr>
        <w:t xml:space="preserve"> 260 x 220 x 2200mm high, </w:t>
      </w:r>
      <w:r w:rsidR="00E553C0" w:rsidRPr="00127005">
        <w:rPr>
          <w:color w:val="1E1916"/>
          <w:spacing w:val="-4"/>
          <w:sz w:val="24"/>
          <w:szCs w:val="24"/>
        </w:rPr>
        <w:t>100va</w:t>
      </w:r>
      <w:r w:rsidR="00E553C0">
        <w:rPr>
          <w:color w:val="1E1916"/>
          <w:spacing w:val="-4"/>
        </w:rPr>
        <w:t xml:space="preserve"> </w:t>
      </w:r>
    </w:p>
    <w:p w14:paraId="24B545D5" w14:textId="33B9F030" w:rsidR="00420466" w:rsidRPr="00127005" w:rsidRDefault="00127005">
      <w:pPr>
        <w:pStyle w:val="BodyText"/>
        <w:spacing w:before="1" w:line="232" w:lineRule="auto"/>
        <w:ind w:left="470"/>
        <w:rPr>
          <w:sz w:val="24"/>
          <w:szCs w:val="24"/>
        </w:rPr>
      </w:pPr>
      <w:r>
        <w:rPr>
          <w:b/>
          <w:bCs/>
          <w:color w:val="002060"/>
        </w:rPr>
        <w:t xml:space="preserve"> </w:t>
      </w:r>
      <w:r w:rsidR="00E553C0" w:rsidRPr="00127005">
        <w:rPr>
          <w:b/>
          <w:bCs/>
          <w:color w:val="002060"/>
          <w:sz w:val="24"/>
          <w:szCs w:val="24"/>
        </w:rPr>
        <w:t xml:space="preserve">5 </w:t>
      </w:r>
      <w:proofErr w:type="spellStart"/>
      <w:r w:rsidR="00E553C0" w:rsidRPr="00127005">
        <w:rPr>
          <w:b/>
          <w:bCs/>
          <w:color w:val="002060"/>
          <w:sz w:val="24"/>
          <w:szCs w:val="24"/>
        </w:rPr>
        <w:t>litre</w:t>
      </w:r>
      <w:proofErr w:type="spellEnd"/>
      <w:r w:rsidR="00E553C0" w:rsidRPr="00127005">
        <w:rPr>
          <w:b/>
          <w:bCs/>
          <w:color w:val="002060"/>
          <w:sz w:val="24"/>
          <w:szCs w:val="24"/>
        </w:rPr>
        <w:t xml:space="preserve"> capacity</w:t>
      </w:r>
    </w:p>
    <w:p w14:paraId="0ED59A97" w14:textId="56A7C090" w:rsidR="00127005" w:rsidRPr="00127005" w:rsidRDefault="00127005">
      <w:pPr>
        <w:pStyle w:val="BodyText"/>
        <w:spacing w:before="2" w:line="232" w:lineRule="auto"/>
        <w:ind w:left="470" w:right="176"/>
        <w:rPr>
          <w:color w:val="1E1916"/>
          <w:sz w:val="24"/>
          <w:szCs w:val="24"/>
        </w:rPr>
      </w:pPr>
      <w:r>
        <w:rPr>
          <w:color w:val="1E1916"/>
        </w:rPr>
        <w:t xml:space="preserve"> </w:t>
      </w:r>
      <w:r w:rsidR="00E553C0" w:rsidRPr="00127005">
        <w:rPr>
          <w:color w:val="1E1916"/>
          <w:sz w:val="24"/>
          <w:szCs w:val="24"/>
        </w:rPr>
        <w:t>Internal size</w:t>
      </w:r>
      <w:r>
        <w:rPr>
          <w:color w:val="1E1916"/>
          <w:sz w:val="24"/>
          <w:szCs w:val="24"/>
        </w:rPr>
        <w:t>:</w:t>
      </w:r>
      <w:r w:rsidR="00E553C0" w:rsidRPr="00127005">
        <w:rPr>
          <w:color w:val="1E1916"/>
          <w:sz w:val="24"/>
          <w:szCs w:val="24"/>
        </w:rPr>
        <w:t xml:space="preserve"> 2</w:t>
      </w:r>
      <w:r>
        <w:rPr>
          <w:color w:val="1E1916"/>
          <w:sz w:val="24"/>
          <w:szCs w:val="24"/>
        </w:rPr>
        <w:t>30</w:t>
      </w:r>
      <w:r w:rsidR="00E553C0" w:rsidRPr="00127005">
        <w:rPr>
          <w:color w:val="1E1916"/>
          <w:sz w:val="24"/>
          <w:szCs w:val="24"/>
        </w:rPr>
        <w:t xml:space="preserve">mm </w:t>
      </w:r>
      <w:r>
        <w:rPr>
          <w:color w:val="1E1916"/>
          <w:sz w:val="24"/>
          <w:szCs w:val="24"/>
        </w:rPr>
        <w:t>solution depth</w:t>
      </w:r>
      <w:r w:rsidR="00E553C0" w:rsidRPr="00127005">
        <w:rPr>
          <w:color w:val="1E1916"/>
          <w:sz w:val="24"/>
          <w:szCs w:val="24"/>
        </w:rPr>
        <w:t xml:space="preserve"> x 18</w:t>
      </w:r>
      <w:r>
        <w:rPr>
          <w:color w:val="1E1916"/>
          <w:sz w:val="24"/>
          <w:szCs w:val="24"/>
        </w:rPr>
        <w:t>5</w:t>
      </w:r>
      <w:r w:rsidR="00E553C0" w:rsidRPr="00127005">
        <w:rPr>
          <w:color w:val="1E1916"/>
          <w:sz w:val="24"/>
          <w:szCs w:val="24"/>
        </w:rPr>
        <w:t xml:space="preserve">mm </w:t>
      </w:r>
      <w:r w:rsidRPr="00127005">
        <w:rPr>
          <w:color w:val="1E1916"/>
          <w:sz w:val="24"/>
          <w:szCs w:val="24"/>
        </w:rPr>
        <w:t xml:space="preserve"> </w:t>
      </w:r>
    </w:p>
    <w:p w14:paraId="1A300BBF" w14:textId="77777777" w:rsidR="00127005" w:rsidRDefault="00127005">
      <w:pPr>
        <w:pStyle w:val="BodyText"/>
        <w:spacing w:before="2" w:line="232" w:lineRule="auto"/>
        <w:ind w:left="470" w:right="176"/>
        <w:rPr>
          <w:color w:val="1E1916"/>
          <w:sz w:val="24"/>
          <w:szCs w:val="24"/>
        </w:rPr>
      </w:pPr>
      <w:r w:rsidRPr="00127005">
        <w:rPr>
          <w:color w:val="1E1916"/>
          <w:sz w:val="24"/>
          <w:szCs w:val="24"/>
        </w:rPr>
        <w:t xml:space="preserve"> </w:t>
      </w:r>
      <w:r w:rsidR="00E553C0" w:rsidRPr="00127005">
        <w:rPr>
          <w:color w:val="1E1916"/>
          <w:sz w:val="24"/>
          <w:szCs w:val="24"/>
        </w:rPr>
        <w:t xml:space="preserve">diameter </w:t>
      </w:r>
      <w:r>
        <w:rPr>
          <w:color w:val="1E1916"/>
          <w:sz w:val="24"/>
          <w:szCs w:val="24"/>
        </w:rPr>
        <w:t xml:space="preserve">at the top, tapering down to 145mm  </w:t>
      </w:r>
    </w:p>
    <w:p w14:paraId="575EA3D6" w14:textId="5E036676" w:rsidR="00127005" w:rsidRDefault="00127005">
      <w:pPr>
        <w:pStyle w:val="BodyText"/>
        <w:spacing w:before="2" w:line="232" w:lineRule="auto"/>
        <w:ind w:left="470" w:right="176"/>
        <w:rPr>
          <w:color w:val="1E1916"/>
          <w:sz w:val="24"/>
          <w:szCs w:val="24"/>
        </w:rPr>
      </w:pPr>
      <w:r>
        <w:rPr>
          <w:color w:val="1E1916"/>
          <w:sz w:val="24"/>
          <w:szCs w:val="24"/>
        </w:rPr>
        <w:t xml:space="preserve"> diameter at the bottom</w:t>
      </w:r>
    </w:p>
    <w:p w14:paraId="5B13F404" w14:textId="59B58BA0" w:rsidR="00127005" w:rsidRPr="00127005" w:rsidRDefault="00127005">
      <w:pPr>
        <w:pStyle w:val="BodyText"/>
        <w:spacing w:before="2" w:line="232" w:lineRule="auto"/>
        <w:ind w:left="470" w:right="176"/>
        <w:rPr>
          <w:color w:val="1E1916"/>
          <w:sz w:val="24"/>
          <w:szCs w:val="24"/>
        </w:rPr>
      </w:pPr>
      <w:r>
        <w:rPr>
          <w:color w:val="1E1916"/>
          <w:sz w:val="24"/>
          <w:szCs w:val="24"/>
        </w:rPr>
        <w:t xml:space="preserve"> </w:t>
      </w:r>
      <w:r w:rsidR="00E553C0" w:rsidRPr="00127005">
        <w:rPr>
          <w:color w:val="1E1916"/>
          <w:sz w:val="24"/>
          <w:szCs w:val="24"/>
        </w:rPr>
        <w:t xml:space="preserve">External size 320 x 270 x 320mm </w:t>
      </w:r>
    </w:p>
    <w:p w14:paraId="24B545D6" w14:textId="278511E6" w:rsidR="00420466" w:rsidRPr="00127005" w:rsidRDefault="00127005">
      <w:pPr>
        <w:pStyle w:val="BodyText"/>
        <w:spacing w:before="2" w:line="232" w:lineRule="auto"/>
        <w:ind w:left="470" w:right="176"/>
        <w:rPr>
          <w:sz w:val="24"/>
          <w:szCs w:val="24"/>
        </w:rPr>
      </w:pPr>
      <w:r w:rsidRPr="00127005">
        <w:rPr>
          <w:color w:val="1E1916"/>
          <w:sz w:val="24"/>
          <w:szCs w:val="24"/>
        </w:rPr>
        <w:t xml:space="preserve"> </w:t>
      </w:r>
      <w:r w:rsidR="00E553C0" w:rsidRPr="00127005">
        <w:rPr>
          <w:color w:val="1E1916"/>
          <w:sz w:val="24"/>
          <w:szCs w:val="24"/>
        </w:rPr>
        <w:t>high, 200va</w:t>
      </w:r>
    </w:p>
    <w:p w14:paraId="24B545D7" w14:textId="437EA41E" w:rsidR="00420466" w:rsidRPr="00127005" w:rsidRDefault="00F121F1">
      <w:pPr>
        <w:pStyle w:val="Heading1"/>
        <w:spacing w:before="199"/>
        <w:ind w:left="459"/>
        <w:rPr>
          <w:sz w:val="44"/>
          <w:szCs w:val="44"/>
        </w:rPr>
      </w:pPr>
      <w:r>
        <w:rPr>
          <w:noProof/>
          <w:color w:val="1E1916"/>
          <w:sz w:val="24"/>
          <w:szCs w:val="24"/>
        </w:rPr>
        <w:pict w14:anchorId="65DB4450">
          <v:shape id="_x0000_s1030" type="#_x0000_t75" style="position:absolute;left:0;text-align:left;margin-left:15.7pt;margin-top:4.8pt;width:212.35pt;height:170.15pt;z-index:-251656192" o:regroupid="1">
            <v:imagedata r:id="rId8" o:title=""/>
          </v:shape>
        </w:pict>
      </w:r>
      <w:r w:rsidR="00E553C0">
        <w:rPr>
          <w:b w:val="0"/>
        </w:rPr>
        <w:br w:type="column"/>
      </w:r>
      <w:r w:rsidR="00E553C0" w:rsidRPr="00127005">
        <w:rPr>
          <w:color w:val="1E1916"/>
          <w:sz w:val="44"/>
          <w:szCs w:val="44"/>
        </w:rPr>
        <w:t>“PICKELEX”</w:t>
      </w:r>
    </w:p>
    <w:p w14:paraId="24B545D8" w14:textId="77777777" w:rsidR="00420466" w:rsidRDefault="00E553C0">
      <w:pPr>
        <w:spacing w:line="544" w:lineRule="exact"/>
        <w:ind w:left="1713"/>
        <w:rPr>
          <w:b/>
          <w:sz w:val="48"/>
        </w:rPr>
      </w:pPr>
      <w:r>
        <w:rPr>
          <w:b/>
          <w:color w:val="1E1916"/>
          <w:sz w:val="48"/>
        </w:rPr>
        <w:t>range</w:t>
      </w:r>
    </w:p>
    <w:p w14:paraId="24B545D9" w14:textId="77777777" w:rsidR="00420466" w:rsidRDefault="00420466">
      <w:pPr>
        <w:spacing w:line="544" w:lineRule="exact"/>
        <w:rPr>
          <w:sz w:val="48"/>
        </w:rPr>
        <w:sectPr w:rsidR="00420466">
          <w:type w:val="continuous"/>
          <w:pgSz w:w="11900" w:h="16820"/>
          <w:pgMar w:top="340" w:right="560" w:bottom="280" w:left="720" w:header="720" w:footer="720" w:gutter="0"/>
          <w:cols w:num="2" w:space="720" w:equalWidth="0">
            <w:col w:w="6332" w:space="568"/>
            <w:col w:w="3720"/>
          </w:cols>
        </w:sectPr>
      </w:pPr>
    </w:p>
    <w:p w14:paraId="24B545DA" w14:textId="77777777" w:rsidR="00420466" w:rsidRDefault="00420466">
      <w:pPr>
        <w:pStyle w:val="BodyText"/>
        <w:rPr>
          <w:b/>
          <w:sz w:val="20"/>
        </w:rPr>
      </w:pPr>
    </w:p>
    <w:p w14:paraId="24B545DB" w14:textId="77777777" w:rsidR="00420466" w:rsidRDefault="00420466">
      <w:pPr>
        <w:pStyle w:val="BodyText"/>
        <w:spacing w:before="1"/>
        <w:rPr>
          <w:b/>
          <w:sz w:val="17"/>
        </w:rPr>
      </w:pPr>
    </w:p>
    <w:p w14:paraId="24B545DC" w14:textId="77777777" w:rsidR="00420466" w:rsidRDefault="00E553C0">
      <w:pPr>
        <w:spacing w:before="138"/>
        <w:ind w:left="5369"/>
        <w:rPr>
          <w:b/>
          <w:sz w:val="32"/>
        </w:rPr>
      </w:pPr>
      <w:r>
        <w:rPr>
          <w:b/>
          <w:color w:val="1E1916"/>
          <w:sz w:val="32"/>
        </w:rPr>
        <w:t>“BASKETS”</w:t>
      </w:r>
    </w:p>
    <w:p w14:paraId="24B545DD" w14:textId="77777777" w:rsidR="00420466" w:rsidRDefault="00420466">
      <w:pPr>
        <w:pStyle w:val="BodyText"/>
        <w:rPr>
          <w:b/>
          <w:sz w:val="20"/>
        </w:rPr>
      </w:pPr>
    </w:p>
    <w:p w14:paraId="24B545DE" w14:textId="77777777" w:rsidR="00420466" w:rsidRDefault="00420466">
      <w:pPr>
        <w:rPr>
          <w:sz w:val="20"/>
        </w:rPr>
        <w:sectPr w:rsidR="00420466">
          <w:type w:val="continuous"/>
          <w:pgSz w:w="11900" w:h="16820"/>
          <w:pgMar w:top="340" w:right="560" w:bottom="280" w:left="720" w:header="720" w:footer="720" w:gutter="0"/>
          <w:cols w:space="720"/>
        </w:sectPr>
      </w:pPr>
    </w:p>
    <w:p w14:paraId="24B545DF" w14:textId="77777777" w:rsidR="00420466" w:rsidRDefault="00420466">
      <w:pPr>
        <w:pStyle w:val="BodyText"/>
        <w:rPr>
          <w:b/>
          <w:sz w:val="68"/>
        </w:rPr>
      </w:pPr>
    </w:p>
    <w:p w14:paraId="24B545E0" w14:textId="77777777" w:rsidR="00420466" w:rsidRDefault="00420466">
      <w:pPr>
        <w:pStyle w:val="BodyText"/>
        <w:rPr>
          <w:b/>
          <w:sz w:val="68"/>
        </w:rPr>
      </w:pPr>
    </w:p>
    <w:p w14:paraId="24B545E1" w14:textId="77777777" w:rsidR="00420466" w:rsidRDefault="00420466">
      <w:pPr>
        <w:pStyle w:val="BodyText"/>
        <w:spacing w:before="6"/>
        <w:rPr>
          <w:b/>
          <w:sz w:val="98"/>
        </w:rPr>
      </w:pPr>
    </w:p>
    <w:p w14:paraId="24B545E2" w14:textId="77777777" w:rsidR="00420466" w:rsidRPr="00127005" w:rsidRDefault="00E553C0">
      <w:pPr>
        <w:pStyle w:val="Heading1"/>
        <w:spacing w:line="547" w:lineRule="exact"/>
        <w:ind w:left="1537"/>
        <w:jc w:val="center"/>
        <w:rPr>
          <w:sz w:val="44"/>
          <w:szCs w:val="44"/>
        </w:rPr>
      </w:pPr>
      <w:r w:rsidRPr="00127005">
        <w:rPr>
          <w:color w:val="1E1916"/>
          <w:sz w:val="44"/>
          <w:szCs w:val="44"/>
        </w:rPr>
        <w:t>“MINIPICKLE”</w:t>
      </w:r>
    </w:p>
    <w:p w14:paraId="24B545E4" w14:textId="24BA69BF" w:rsidR="00420466" w:rsidRPr="00127005" w:rsidRDefault="00E553C0" w:rsidP="00127005">
      <w:pPr>
        <w:pStyle w:val="BodyText"/>
        <w:spacing w:before="316" w:line="232" w:lineRule="auto"/>
        <w:ind w:right="1610"/>
        <w:rPr>
          <w:sz w:val="24"/>
          <w:szCs w:val="24"/>
        </w:rPr>
      </w:pPr>
      <w:r w:rsidRPr="00127005">
        <w:rPr>
          <w:color w:val="1E1916"/>
          <w:sz w:val="24"/>
          <w:szCs w:val="24"/>
        </w:rPr>
        <w:t>A range of pickling baskets, suitable for use with acids. Fabricated in stainless steel or acid resistant polypropylene.</w:t>
      </w:r>
    </w:p>
    <w:p w14:paraId="24B545E5" w14:textId="77777777" w:rsidR="00420466" w:rsidRPr="00127005" w:rsidRDefault="00E553C0" w:rsidP="00127005">
      <w:pPr>
        <w:pStyle w:val="BodyText"/>
        <w:spacing w:line="316" w:lineRule="exact"/>
        <w:ind w:right="1609"/>
        <w:rPr>
          <w:sz w:val="24"/>
          <w:szCs w:val="24"/>
        </w:rPr>
      </w:pPr>
      <w:r w:rsidRPr="00127005">
        <w:rPr>
          <w:color w:val="1E1916"/>
          <w:sz w:val="24"/>
          <w:szCs w:val="24"/>
        </w:rPr>
        <w:t>Sizes to suit acid baths.</w:t>
      </w:r>
    </w:p>
    <w:p w14:paraId="24B545E6" w14:textId="27D895D8" w:rsidR="00420466" w:rsidRDefault="00F121F1">
      <w:pPr>
        <w:pStyle w:val="BodyText"/>
        <w:spacing w:before="6"/>
        <w:rPr>
          <w:sz w:val="39"/>
        </w:rPr>
      </w:pPr>
      <w:r>
        <w:rPr>
          <w:noProof/>
          <w:sz w:val="39"/>
        </w:rPr>
        <w:pict w14:anchorId="3AF93EB5">
          <v:shape id="_x0000_s1029" type="#_x0000_t75" style="position:absolute;margin-left:154.15pt;margin-top:27.45pt;width:98.05pt;height:141pt;z-index:-251655168" o:regroupid="1">
            <v:imagedata r:id="rId9" o:title=""/>
          </v:shape>
        </w:pict>
      </w:r>
    </w:p>
    <w:p w14:paraId="24B545E8" w14:textId="77777777" w:rsidR="00420466" w:rsidRDefault="00420466">
      <w:pPr>
        <w:spacing w:line="232" w:lineRule="auto"/>
        <w:sectPr w:rsidR="00420466">
          <w:type w:val="continuous"/>
          <w:pgSz w:w="11900" w:h="16820"/>
          <w:pgMar w:top="340" w:right="560" w:bottom="280" w:left="720" w:header="720" w:footer="720" w:gutter="0"/>
          <w:cols w:num="2" w:space="720" w:equalWidth="0">
            <w:col w:w="4791" w:space="40"/>
            <w:col w:w="5789"/>
          </w:cols>
        </w:sectPr>
      </w:pPr>
    </w:p>
    <w:p w14:paraId="20DF58D2" w14:textId="77777777" w:rsidR="00127005" w:rsidRDefault="00127005">
      <w:pPr>
        <w:pStyle w:val="BodyText"/>
        <w:spacing w:before="36" w:line="232" w:lineRule="auto"/>
        <w:ind w:right="4291"/>
        <w:jc w:val="center"/>
        <w:rPr>
          <w:color w:val="1E1916"/>
          <w:sz w:val="24"/>
          <w:szCs w:val="24"/>
        </w:rPr>
      </w:pPr>
      <w:r>
        <w:rPr>
          <w:color w:val="1E1916"/>
          <w:sz w:val="24"/>
          <w:szCs w:val="24"/>
        </w:rPr>
        <w:t>500ml capacity</w:t>
      </w:r>
    </w:p>
    <w:p w14:paraId="6755C08F" w14:textId="77777777" w:rsidR="00127005" w:rsidRDefault="00E553C0">
      <w:pPr>
        <w:pStyle w:val="BodyText"/>
        <w:spacing w:before="36" w:line="232" w:lineRule="auto"/>
        <w:ind w:right="4291"/>
        <w:jc w:val="center"/>
        <w:rPr>
          <w:color w:val="1E1916"/>
          <w:sz w:val="24"/>
          <w:szCs w:val="24"/>
        </w:rPr>
      </w:pPr>
      <w:r w:rsidRPr="00127005">
        <w:rPr>
          <w:color w:val="1E1916"/>
          <w:sz w:val="24"/>
          <w:szCs w:val="24"/>
        </w:rPr>
        <w:t xml:space="preserve">Internal size 100mm deep x 75mm diameter </w:t>
      </w:r>
    </w:p>
    <w:p w14:paraId="40254C12" w14:textId="77777777" w:rsidR="00127005" w:rsidRDefault="00E553C0">
      <w:pPr>
        <w:pStyle w:val="BodyText"/>
        <w:spacing w:before="36" w:line="232" w:lineRule="auto"/>
        <w:ind w:right="4291"/>
        <w:jc w:val="center"/>
        <w:rPr>
          <w:color w:val="1E1916"/>
          <w:sz w:val="24"/>
          <w:szCs w:val="24"/>
        </w:rPr>
      </w:pPr>
      <w:r w:rsidRPr="00127005">
        <w:rPr>
          <w:color w:val="1E1916"/>
          <w:sz w:val="24"/>
          <w:szCs w:val="24"/>
        </w:rPr>
        <w:t xml:space="preserve">External size 160mm high x 120mm diameter </w:t>
      </w:r>
    </w:p>
    <w:p w14:paraId="24B545E9" w14:textId="3C618A0A" w:rsidR="00420466" w:rsidRPr="00F121F1" w:rsidRDefault="00E553C0" w:rsidP="00F121F1">
      <w:pPr>
        <w:pStyle w:val="BodyText"/>
        <w:spacing w:before="36" w:line="232" w:lineRule="auto"/>
        <w:ind w:right="4291"/>
        <w:jc w:val="center"/>
        <w:rPr>
          <w:color w:val="1E1916"/>
          <w:sz w:val="24"/>
          <w:szCs w:val="24"/>
        </w:rPr>
      </w:pPr>
      <w:r w:rsidRPr="00127005">
        <w:rPr>
          <w:color w:val="1E1916"/>
          <w:sz w:val="24"/>
          <w:szCs w:val="24"/>
        </w:rPr>
        <w:t>220/240V 20va</w:t>
      </w:r>
    </w:p>
    <w:p w14:paraId="24B545EA" w14:textId="77777777" w:rsidR="00420466" w:rsidRPr="00127005" w:rsidRDefault="00E553C0">
      <w:pPr>
        <w:pStyle w:val="BodyText"/>
        <w:spacing w:line="316" w:lineRule="exact"/>
        <w:ind w:right="4290"/>
        <w:jc w:val="center"/>
        <w:rPr>
          <w:sz w:val="24"/>
          <w:szCs w:val="24"/>
        </w:rPr>
      </w:pPr>
      <w:r w:rsidRPr="00127005">
        <w:rPr>
          <w:color w:val="1E1916"/>
          <w:sz w:val="24"/>
          <w:szCs w:val="24"/>
        </w:rPr>
        <w:t>Supplied with lid.</w:t>
      </w:r>
    </w:p>
    <w:p w14:paraId="24B545EB" w14:textId="274E4AC4" w:rsidR="00420466" w:rsidRPr="00F121F1" w:rsidRDefault="00127005">
      <w:pPr>
        <w:spacing w:before="221" w:line="232" w:lineRule="auto"/>
        <w:ind w:left="1350" w:right="2856" w:firstLine="619"/>
      </w:pPr>
      <w:r w:rsidRPr="00F121F1">
        <w:rPr>
          <w:color w:val="1E1916"/>
        </w:rPr>
        <w:t>For use with most acids</w:t>
      </w:r>
    </w:p>
    <w:p w14:paraId="24B545EC" w14:textId="0196F701" w:rsidR="00420466" w:rsidRDefault="00F121F1">
      <w:pPr>
        <w:pStyle w:val="BodyText"/>
        <w:rPr>
          <w:sz w:val="20"/>
        </w:rPr>
      </w:pPr>
      <w:r>
        <w:rPr>
          <w:noProof/>
          <w:sz w:val="20"/>
        </w:rPr>
        <w:pict w14:anchorId="212A5947">
          <v:shape id="_x0000_s1027" type="#_x0000_t75" style="position:absolute;margin-left:116.15pt;margin-top:3.95pt;width:299.05pt;height:54.3pt;z-index:-251653120" o:regroupid="1">
            <v:imagedata r:id="rId10" o:title=""/>
          </v:shape>
        </w:pict>
      </w:r>
    </w:p>
    <w:p w14:paraId="24B545ED" w14:textId="035B738D" w:rsidR="00420466" w:rsidRDefault="00420466">
      <w:pPr>
        <w:pStyle w:val="BodyText"/>
        <w:rPr>
          <w:sz w:val="20"/>
        </w:rPr>
      </w:pPr>
    </w:p>
    <w:p w14:paraId="24B545EE" w14:textId="77777777" w:rsidR="00420466" w:rsidRDefault="00420466">
      <w:pPr>
        <w:pStyle w:val="BodyText"/>
        <w:rPr>
          <w:sz w:val="20"/>
        </w:rPr>
      </w:pPr>
    </w:p>
    <w:p w14:paraId="19B75AD9" w14:textId="13815B5E" w:rsidR="00F121F1" w:rsidRDefault="00F121F1" w:rsidP="00F121F1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DS1</w:t>
      </w:r>
    </w:p>
    <w:p w14:paraId="24B545F2" w14:textId="77777777" w:rsidR="00420466" w:rsidRDefault="00420466">
      <w:pPr>
        <w:pStyle w:val="BodyText"/>
        <w:spacing w:before="2"/>
        <w:rPr>
          <w:sz w:val="17"/>
        </w:rPr>
      </w:pPr>
    </w:p>
    <w:sectPr w:rsidR="00420466">
      <w:type w:val="continuous"/>
      <w:pgSz w:w="11900" w:h="16820"/>
      <w:pgMar w:top="340" w:right="5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466"/>
    <w:rsid w:val="00127005"/>
    <w:rsid w:val="00420466"/>
    <w:rsid w:val="00823974"/>
    <w:rsid w:val="00A66D71"/>
    <w:rsid w:val="00E553C0"/>
    <w:rsid w:val="00F1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4B545CB"/>
  <w15:docId w15:val="{839E794E-14E2-484C-A4E2-22D34E3C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544" w:lineRule="exact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right="250"/>
      <w:jc w:val="center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9d548b-5480-4d99-a67d-ba33fdca2c1a" xsi:nil="true"/>
    <lcf76f155ced4ddcb4097134ff3c332f xmlns="63335246-12bd-480a-8335-a392d0e677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E35BAEF3DCC47BF588F09F70B62A4" ma:contentTypeVersion="17" ma:contentTypeDescription="Create a new document." ma:contentTypeScope="" ma:versionID="a5ef5da318390fc87fb5ef2e6659b1a0">
  <xsd:schema xmlns:xsd="http://www.w3.org/2001/XMLSchema" xmlns:xs="http://www.w3.org/2001/XMLSchema" xmlns:p="http://schemas.microsoft.com/office/2006/metadata/properties" xmlns:ns2="289d548b-5480-4d99-a67d-ba33fdca2c1a" xmlns:ns3="63335246-12bd-480a-8335-a392d0e677d0" targetNamespace="http://schemas.microsoft.com/office/2006/metadata/properties" ma:root="true" ma:fieldsID="bc7fc9023d3b4f941a71810f6123cb1a" ns2:_="" ns3:_="">
    <xsd:import namespace="289d548b-5480-4d99-a67d-ba33fdca2c1a"/>
    <xsd:import namespace="63335246-12bd-480a-8335-a392d0e677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d548b-5480-4d99-a67d-ba33fdca2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489180-45b5-4ba5-9916-4c9f963e455e}" ma:internalName="TaxCatchAll" ma:showField="CatchAllData" ma:web="289d548b-5480-4d99-a67d-ba33fdca2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5246-12bd-480a-8335-a392d0e67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34e81e-742e-44a6-8ead-6c690c609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2678B-632B-4EA6-BB86-C7247A3CA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070D3-5901-4BF9-84F7-624298A7DBA4}">
  <ds:schemaRefs>
    <ds:schemaRef ds:uri="http://schemas.microsoft.com/office/2006/metadata/properties"/>
    <ds:schemaRef ds:uri="http://schemas.microsoft.com/office/infopath/2007/PartnerControls"/>
    <ds:schemaRef ds:uri="289d548b-5480-4d99-a67d-ba33fdca2c1a"/>
    <ds:schemaRef ds:uri="63335246-12bd-480a-8335-a392d0e677d0"/>
  </ds:schemaRefs>
</ds:datastoreItem>
</file>

<file path=customXml/itemProps3.xml><?xml version="1.0" encoding="utf-8"?>
<ds:datastoreItem xmlns:ds="http://schemas.openxmlformats.org/officeDocument/2006/customXml" ds:itemID="{B1E3649C-FDFF-4A28-8B51-58A118535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 1, Heated acid tanks sml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1, Heated acid tanks sml</dc:title>
  <cp:lastModifiedBy>Rebekah Hale Plows</cp:lastModifiedBy>
  <cp:revision>5</cp:revision>
  <dcterms:created xsi:type="dcterms:W3CDTF">2020-06-30T10:33:00Z</dcterms:created>
  <dcterms:modified xsi:type="dcterms:W3CDTF">2022-12-08T15:30:00Z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CorelDRAW Version 12.0</vt:lpwstr>
  </property>
  <property fmtid="{D5CDD505-2E9C-101B-9397-08002B2CF9AE}" pid="4" name="LastSaved">
    <vt:filetime>2020-06-30T00:00:00Z</vt:filetime>
  </property>
  <property fmtid="{D5CDD505-2E9C-101B-9397-08002B2CF9AE}" pid="5" name="ContentTypeId">
    <vt:lpwstr>0x010100349E35BAEF3DCC47BF588F09F70B62A4</vt:lpwstr>
  </property>
  <property fmtid="{D5CDD505-2E9C-101B-9397-08002B2CF9AE}" pid="6" name="Order">
    <vt:r8>1863800</vt:r8>
  </property>
  <property fmtid="{D5CDD505-2E9C-101B-9397-08002B2CF9AE}" pid="7" name="MediaServiceImageTags">
    <vt:lpwstr/>
  </property>
</Properties>
</file>